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362D" w14:textId="4C6E6E84" w:rsidR="009A52D6" w:rsidRPr="00563302" w:rsidRDefault="009A52D6" w:rsidP="002708EE">
      <w:pPr>
        <w:pStyle w:val="Nadpis1"/>
        <w:rPr>
          <w:rFonts w:eastAsia="Times New Roman"/>
          <w:b w:val="0"/>
          <w:lang w:eastAsia="cs-CZ"/>
        </w:rPr>
      </w:pPr>
      <w:r w:rsidRPr="00563302">
        <w:rPr>
          <w:rFonts w:eastAsia="Times New Roman"/>
          <w:lang w:eastAsia="cs-CZ"/>
        </w:rPr>
        <w:t xml:space="preserve">Okruhy ke státním </w:t>
      </w:r>
      <w:r w:rsidR="002F11A6">
        <w:rPr>
          <w:rFonts w:eastAsia="Times New Roman"/>
          <w:lang w:eastAsia="cs-CZ"/>
        </w:rPr>
        <w:t>závěrečným</w:t>
      </w:r>
      <w:r w:rsidRPr="00563302">
        <w:rPr>
          <w:rFonts w:eastAsia="Times New Roman"/>
          <w:lang w:eastAsia="cs-CZ"/>
        </w:rPr>
        <w:t xml:space="preserve"> zkouškám</w:t>
      </w:r>
      <w:r w:rsidR="002F11A6">
        <w:rPr>
          <w:rFonts w:eastAsia="Times New Roman"/>
          <w:lang w:eastAsia="cs-CZ"/>
        </w:rPr>
        <w:t xml:space="preserve"> v navazujících magisterských programech</w:t>
      </w:r>
      <w:r w:rsidR="00857266">
        <w:rPr>
          <w:rFonts w:eastAsia="Times New Roman"/>
          <w:lang w:eastAsia="cs-CZ"/>
        </w:rPr>
        <w:t xml:space="preserve"> FCHT</w:t>
      </w:r>
    </w:p>
    <w:p w14:paraId="5B321BBC" w14:textId="6B39E128" w:rsidR="009A52D6" w:rsidRPr="00DC6FEC" w:rsidRDefault="009A52D6" w:rsidP="00EC7AA2">
      <w:pPr>
        <w:pStyle w:val="Nadpis1"/>
        <w:rPr>
          <w:rFonts w:eastAsia="Times New Roman"/>
          <w:lang w:eastAsia="cs-CZ"/>
        </w:rPr>
      </w:pPr>
      <w:r w:rsidRPr="00EC7AA2">
        <w:rPr>
          <w:rFonts w:eastAsia="Times New Roman"/>
          <w:b w:val="0"/>
          <w:lang w:eastAsia="cs-CZ"/>
        </w:rPr>
        <w:t>Studijní program</w:t>
      </w:r>
      <w:r w:rsidRPr="00857266">
        <w:rPr>
          <w:rFonts w:eastAsia="Times New Roman"/>
          <w:bCs/>
          <w:lang w:eastAsia="cs-CZ"/>
        </w:rPr>
        <w:t xml:space="preserve"> </w:t>
      </w:r>
      <w:r w:rsidR="008D1BFB" w:rsidRPr="008D1BFB">
        <w:rPr>
          <w:rFonts w:eastAsia="Times New Roman"/>
          <w:lang w:eastAsia="cs-CZ"/>
        </w:rPr>
        <w:t>Chemie a technologie materiálů</w:t>
      </w:r>
      <w:r w:rsidR="002F11A6">
        <w:rPr>
          <w:rFonts w:eastAsia="Times New Roman"/>
          <w:lang w:eastAsia="cs-CZ"/>
        </w:rPr>
        <w:t xml:space="preserve"> (N10</w:t>
      </w:r>
      <w:r w:rsidR="008D1BFB">
        <w:rPr>
          <w:rFonts w:eastAsia="Times New Roman"/>
          <w:lang w:eastAsia="cs-CZ"/>
        </w:rPr>
        <w:t>2</w:t>
      </w:r>
      <w:r w:rsidR="002F11A6">
        <w:rPr>
          <w:rFonts w:eastAsia="Times New Roman"/>
          <w:lang w:eastAsia="cs-CZ"/>
        </w:rPr>
        <w:t>)</w:t>
      </w:r>
    </w:p>
    <w:p w14:paraId="2C5EEEC3" w14:textId="3932F241" w:rsidR="009A52D6" w:rsidRPr="002708EE" w:rsidRDefault="002F11A6" w:rsidP="00DC6FEC">
      <w:pPr>
        <w:pStyle w:val="Nadpis2"/>
      </w:pPr>
      <w:r>
        <w:t>Specializace</w:t>
      </w:r>
      <w:r w:rsidR="009A52D6" w:rsidRPr="002708EE">
        <w:t xml:space="preserve"> </w:t>
      </w:r>
      <w:r w:rsidR="00D114F3" w:rsidRPr="00D114F3">
        <w:rPr>
          <w:b/>
        </w:rPr>
        <w:t>Materiály ve forenzní chemii</w:t>
      </w:r>
      <w:r w:rsidR="00D114F3" w:rsidRPr="00D114F3">
        <w:rPr>
          <w:b/>
        </w:rPr>
        <w:t xml:space="preserve"> </w:t>
      </w:r>
      <w:r w:rsidR="008D0D0B">
        <w:rPr>
          <w:b/>
        </w:rPr>
        <w:t>(N10</w:t>
      </w:r>
      <w:r w:rsidR="008D1BFB">
        <w:rPr>
          <w:b/>
        </w:rPr>
        <w:t>2</w:t>
      </w:r>
      <w:r w:rsidR="00D114F3">
        <w:rPr>
          <w:b/>
        </w:rPr>
        <w:t>F</w:t>
      </w:r>
      <w:r w:rsidR="008D0D0B">
        <w:rPr>
          <w:b/>
        </w:rPr>
        <w:t>)</w:t>
      </w:r>
    </w:p>
    <w:p w14:paraId="35D332F6" w14:textId="39F0D343" w:rsidR="00F333A0" w:rsidRDefault="00364BA5" w:rsidP="00F333A0">
      <w:pPr>
        <w:pStyle w:val="Nadpis3"/>
      </w:pPr>
      <w:r>
        <w:t>4</w:t>
      </w:r>
      <w:r w:rsidR="00F333A0">
        <w:t xml:space="preserve"> povinné okruhy:</w:t>
      </w:r>
    </w:p>
    <w:p w14:paraId="3B3F4B2E" w14:textId="77777777" w:rsidR="00364BA5" w:rsidRDefault="00364BA5" w:rsidP="00217F1D">
      <w:pPr>
        <w:pStyle w:val="Odstavecseseznamem"/>
        <w:numPr>
          <w:ilvl w:val="0"/>
          <w:numId w:val="2"/>
        </w:numPr>
      </w:pPr>
      <w:r w:rsidRPr="00364BA5">
        <w:t>Chemie a fyzika materiálů</w:t>
      </w:r>
    </w:p>
    <w:p w14:paraId="0D233981" w14:textId="55FDBA86" w:rsidR="00857266" w:rsidRDefault="00364BA5" w:rsidP="00217F1D">
      <w:pPr>
        <w:pStyle w:val="Odstavecseseznamem"/>
        <w:numPr>
          <w:ilvl w:val="0"/>
          <w:numId w:val="2"/>
        </w:numPr>
      </w:pPr>
      <w:r w:rsidRPr="00364BA5">
        <w:t>Fyzikální chemie materiálů</w:t>
      </w:r>
    </w:p>
    <w:p w14:paraId="370CE007" w14:textId="3FE0D225" w:rsidR="00857266" w:rsidRDefault="00364BA5" w:rsidP="00217F1D">
      <w:pPr>
        <w:pStyle w:val="Odstavecseseznamem"/>
        <w:numPr>
          <w:ilvl w:val="0"/>
          <w:numId w:val="2"/>
        </w:numPr>
      </w:pPr>
      <w:r w:rsidRPr="00364BA5">
        <w:t>Analýza a charakterizace materiálů</w:t>
      </w:r>
    </w:p>
    <w:p w14:paraId="2EEAA936" w14:textId="7CA29F27" w:rsidR="00364BA5" w:rsidRDefault="00D114F3" w:rsidP="00217F1D">
      <w:pPr>
        <w:pStyle w:val="Odstavecseseznamem"/>
        <w:numPr>
          <w:ilvl w:val="0"/>
          <w:numId w:val="2"/>
        </w:numPr>
      </w:pPr>
      <w:r w:rsidRPr="00D114F3">
        <w:t>Kriminalistika a právo</w:t>
      </w:r>
    </w:p>
    <w:p w14:paraId="00DFD3E4" w14:textId="77777777" w:rsidR="00857266" w:rsidRPr="00857266" w:rsidRDefault="00857266" w:rsidP="00857266"/>
    <w:p w14:paraId="653DB644" w14:textId="77777777" w:rsidR="00EC7AA2" w:rsidRDefault="00EC7AA2">
      <w:pPr>
        <w:rPr>
          <w:rFonts w:asciiTheme="majorHAnsi" w:eastAsiaTheme="majorEastAsia" w:hAnsiTheme="majorHAnsi" w:cstheme="majorBidi"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8DF721B" w14:textId="5F173517" w:rsidR="003200A2" w:rsidRDefault="003200A2" w:rsidP="00EC7AA2">
      <w:pPr>
        <w:pStyle w:val="Nadpis1"/>
        <w:rPr>
          <w:b w:val="0"/>
          <w:bCs/>
        </w:rPr>
      </w:pPr>
      <w:r w:rsidRPr="00EC7AA2">
        <w:rPr>
          <w:b w:val="0"/>
          <w:bCs/>
        </w:rPr>
        <w:lastRenderedPageBreak/>
        <w:t>Podrobná specifikace okruhů</w:t>
      </w:r>
    </w:p>
    <w:p w14:paraId="64500BC8" w14:textId="77777777" w:rsidR="00D114F3" w:rsidRDefault="00D114F3" w:rsidP="00D114F3">
      <w:pPr>
        <w:spacing w:after="0" w:line="240" w:lineRule="auto"/>
      </w:pPr>
      <w:r w:rsidRPr="00A04C96">
        <w:rPr>
          <w:b/>
        </w:rPr>
        <w:t>Okruh 1: Chemie a fyzika materiálů</w:t>
      </w:r>
      <w:r>
        <w:t xml:space="preserve"> vychází především z předmětu Chemie a fyzika pevných látek a jeho prerekvizit. </w:t>
      </w:r>
    </w:p>
    <w:p w14:paraId="6DE0D756" w14:textId="77777777" w:rsidR="00D114F3" w:rsidRPr="00D8260C" w:rsidRDefault="00D114F3" w:rsidP="00D114F3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Vnitřní a vnější geometrie a syme</w:t>
      </w:r>
      <w:r>
        <w:rPr>
          <w:rFonts w:asciiTheme="minorHAnsi" w:hAnsiTheme="minorHAnsi" w:cstheme="minorHAnsi"/>
          <w:color w:val="000000"/>
          <w:sz w:val="22"/>
          <w:szCs w:val="22"/>
        </w:rPr>
        <w:t>trie krystalů</w:t>
      </w:r>
    </w:p>
    <w:p w14:paraId="65B1FCB8" w14:textId="77777777" w:rsidR="00D114F3" w:rsidRPr="00D8260C" w:rsidRDefault="00D114F3" w:rsidP="00D114F3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Difrakce rentgenového záření, stanoven</w:t>
      </w:r>
      <w:r>
        <w:rPr>
          <w:rFonts w:asciiTheme="minorHAnsi" w:hAnsiTheme="minorHAnsi" w:cstheme="minorHAnsi"/>
          <w:color w:val="000000"/>
          <w:sz w:val="22"/>
          <w:szCs w:val="22"/>
        </w:rPr>
        <w:t>í struktury krystalických látek</w:t>
      </w:r>
    </w:p>
    <w:p w14:paraId="7839100F" w14:textId="77777777" w:rsidR="00D114F3" w:rsidRPr="00D8260C" w:rsidRDefault="00D114F3" w:rsidP="00D114F3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8260C">
        <w:rPr>
          <w:rFonts w:asciiTheme="minorHAnsi" w:hAnsiTheme="minorHAnsi" w:cstheme="minorHAnsi"/>
          <w:color w:val="000000"/>
          <w:sz w:val="22"/>
          <w:szCs w:val="22"/>
        </w:rPr>
        <w:t>Krystal</w:t>
      </w:r>
      <w:r>
        <w:rPr>
          <w:rFonts w:asciiTheme="minorHAnsi" w:hAnsiTheme="minorHAnsi" w:cstheme="minorHAnsi"/>
          <w:color w:val="000000"/>
          <w:sz w:val="22"/>
          <w:szCs w:val="22"/>
        </w:rPr>
        <w:t>ochemie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nejtěsnější uspořádání</w:t>
      </w:r>
    </w:p>
    <w:p w14:paraId="4029FAE6" w14:textId="77777777" w:rsidR="00D114F3" w:rsidRPr="00D8260C" w:rsidRDefault="00D114F3" w:rsidP="00D114F3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Strukturní typy</w:t>
      </w:r>
    </w:p>
    <w:p w14:paraId="258B0F51" w14:textId="77777777" w:rsidR="00D114F3" w:rsidRPr="00D8260C" w:rsidRDefault="00D114F3" w:rsidP="00D114F3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Pevné roztoky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mechanismy fázových přechodů</w:t>
      </w:r>
    </w:p>
    <w:p w14:paraId="62D74E05" w14:textId="77777777" w:rsidR="00D114F3" w:rsidRPr="00D8260C" w:rsidRDefault="00D114F3" w:rsidP="00D114F3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 xml:space="preserve">Chemické vazby </w:t>
      </w:r>
      <w:r>
        <w:rPr>
          <w:rFonts w:asciiTheme="minorHAnsi" w:hAnsiTheme="minorHAnsi" w:cstheme="minorHAnsi"/>
          <w:color w:val="000000"/>
          <w:sz w:val="22"/>
          <w:szCs w:val="22"/>
        </w:rPr>
        <w:t>v pevných látkách, pásový model</w:t>
      </w:r>
    </w:p>
    <w:p w14:paraId="78D90D79" w14:textId="77777777" w:rsidR="00D114F3" w:rsidRPr="00D8260C" w:rsidRDefault="00D114F3" w:rsidP="00D114F3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Reálný krystal</w:t>
      </w:r>
    </w:p>
    <w:p w14:paraId="39E6DE3B" w14:textId="77777777" w:rsidR="00D114F3" w:rsidRPr="00D8260C" w:rsidRDefault="00D114F3" w:rsidP="00D114F3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Amo</w:t>
      </w:r>
      <w:r>
        <w:rPr>
          <w:rFonts w:asciiTheme="minorHAnsi" w:hAnsiTheme="minorHAnsi" w:cstheme="minorHAnsi"/>
          <w:color w:val="000000"/>
          <w:sz w:val="22"/>
          <w:szCs w:val="22"/>
        </w:rPr>
        <w:t>rfní pevné látky</w:t>
      </w:r>
    </w:p>
    <w:p w14:paraId="68E86043" w14:textId="77777777" w:rsidR="00D114F3" w:rsidRPr="00D8260C" w:rsidRDefault="00D114F3" w:rsidP="00D114F3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Reaktivita pevných látek</w:t>
      </w:r>
    </w:p>
    <w:p w14:paraId="35C1DA95" w14:textId="77777777" w:rsidR="00D114F3" w:rsidRDefault="00D114F3" w:rsidP="00D114F3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Tepelné</w:t>
      </w:r>
      <w:r>
        <w:rPr>
          <w:rFonts w:asciiTheme="minorHAnsi" w:hAnsiTheme="minorHAnsi" w:cstheme="minorHAnsi"/>
          <w:color w:val="000000"/>
          <w:sz w:val="22"/>
          <w:szCs w:val="22"/>
        </w:rPr>
        <w:t>, elektrické, magnetické optické a mechanické vlastnosti pevných látek</w:t>
      </w:r>
    </w:p>
    <w:p w14:paraId="68EB63B6" w14:textId="77777777" w:rsidR="00D114F3" w:rsidRDefault="00D114F3" w:rsidP="00D114F3">
      <w:pPr>
        <w:pStyle w:val="Normln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295D384D" w14:textId="77777777" w:rsidR="00D114F3" w:rsidRDefault="00D114F3" w:rsidP="00D114F3">
      <w:pPr>
        <w:spacing w:after="0" w:line="240" w:lineRule="auto"/>
      </w:pPr>
      <w:r w:rsidRPr="00C61D6F">
        <w:rPr>
          <w:b/>
        </w:rPr>
        <w:t>Okruh 2: Fyzikální chemie materiálů</w:t>
      </w:r>
      <w:r>
        <w:t xml:space="preserve">, kde mohou studenti </w:t>
      </w:r>
      <w:r w:rsidRPr="00C61D6F">
        <w:rPr>
          <w:b/>
        </w:rPr>
        <w:t xml:space="preserve">volit ze 4 </w:t>
      </w:r>
      <w:proofErr w:type="spellStart"/>
      <w:r w:rsidRPr="00C61D6F">
        <w:rPr>
          <w:b/>
        </w:rPr>
        <w:t>podokruhů</w:t>
      </w:r>
      <w:proofErr w:type="spellEnd"/>
      <w:r>
        <w:t xml:space="preserve"> s přihlédnutím k zaměření DP: </w:t>
      </w:r>
      <w:r w:rsidRPr="00C61D6F">
        <w:rPr>
          <w:b/>
        </w:rPr>
        <w:t>Fyzikální chemie skla a keramiky</w:t>
      </w:r>
      <w:r>
        <w:t xml:space="preserve"> (vychází z předmětu Přenosové jevy v materiálovém inženýrství a Chemie anorganických materiálů I a II); </w:t>
      </w:r>
      <w:r w:rsidRPr="00C61D6F">
        <w:rPr>
          <w:b/>
        </w:rPr>
        <w:t>Fyzikální chemie kovových materiálů</w:t>
      </w:r>
      <w:r>
        <w:t xml:space="preserve"> (vychází z předmětu Přenosové jevy v materiálovém inženýrství Fázové přeměny v kovech a Elektrochemie pro materiálové inženýrství); </w:t>
      </w:r>
      <w:r w:rsidRPr="00C61D6F">
        <w:rPr>
          <w:b/>
        </w:rPr>
        <w:t>Fyzikální chemie polymerů</w:t>
      </w:r>
      <w:r>
        <w:t xml:space="preserve"> ((vychází z předmětu Přenosové jevy v materiálovém inženýrství, Mechanismy polymeračních reakcí a Fyzikální chemie polymerů); </w:t>
      </w:r>
      <w:r w:rsidRPr="00C61D6F">
        <w:rPr>
          <w:b/>
        </w:rPr>
        <w:t>Fyzikální chemie nanomateriálů</w:t>
      </w:r>
      <w:r>
        <w:t xml:space="preserve"> (vychází z předmětu Přenosové jevy v materiálovém inženýrství, Termodynamika materiálů a Fyzikální chemie nanomateriálů). </w:t>
      </w:r>
    </w:p>
    <w:p w14:paraId="7845AD1F" w14:textId="77777777" w:rsidR="00D114F3" w:rsidRPr="00E77A2B" w:rsidRDefault="00D114F3" w:rsidP="00D114F3">
      <w:pPr>
        <w:spacing w:after="0" w:line="240" w:lineRule="auto"/>
        <w:rPr>
          <w:b/>
          <w:i/>
        </w:rPr>
      </w:pPr>
      <w:proofErr w:type="spellStart"/>
      <w:r w:rsidRPr="00E77A2B">
        <w:rPr>
          <w:b/>
          <w:i/>
        </w:rPr>
        <w:t>Podokruhy</w:t>
      </w:r>
      <w:proofErr w:type="spellEnd"/>
      <w:r w:rsidRPr="00E77A2B">
        <w:rPr>
          <w:b/>
          <w:i/>
        </w:rPr>
        <w:t xml:space="preserve"> viz výše u specializací ANM, KM, NME, PM</w:t>
      </w:r>
    </w:p>
    <w:p w14:paraId="240F8596" w14:textId="77777777" w:rsidR="00D114F3" w:rsidRDefault="00D114F3" w:rsidP="00D114F3">
      <w:pPr>
        <w:spacing w:after="0" w:line="240" w:lineRule="auto"/>
        <w:rPr>
          <w:b/>
        </w:rPr>
      </w:pPr>
    </w:p>
    <w:p w14:paraId="028480C5" w14:textId="77777777" w:rsidR="00D114F3" w:rsidRDefault="00D114F3" w:rsidP="00D114F3">
      <w:pPr>
        <w:spacing w:after="0" w:line="240" w:lineRule="auto"/>
      </w:pPr>
      <w:r w:rsidRPr="00A04C96">
        <w:rPr>
          <w:b/>
        </w:rPr>
        <w:t>Okruh 3: Analýza a charakterizace materiálů</w:t>
      </w:r>
      <w:r>
        <w:t xml:space="preserve"> vychází pro specializaci z předmětů Forenzní analýza kovových a anorganických nekovových materiálů a Forenzní analýza polymerních materiálů. </w:t>
      </w:r>
    </w:p>
    <w:p w14:paraId="304CBEAA" w14:textId="77777777" w:rsidR="00D114F3" w:rsidRDefault="00D114F3" w:rsidP="00D114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Předpoklady zdárné analýzy (odběr vzorků, uskladnění, možná kontaminace). Metody analýzy materiálů v terénu </w:t>
      </w:r>
    </w:p>
    <w:p w14:paraId="0B3B42F9" w14:textId="77777777" w:rsidR="00D114F3" w:rsidRDefault="00D114F3" w:rsidP="00D114F3">
      <w:pPr>
        <w:pStyle w:val="Odstavecseseznamem"/>
        <w:numPr>
          <w:ilvl w:val="0"/>
          <w:numId w:val="21"/>
        </w:numPr>
        <w:spacing w:after="0" w:line="240" w:lineRule="auto"/>
      </w:pPr>
      <w:r>
        <w:t>Základy mikroskopie (světelná, elektronová rastrovací)</w:t>
      </w:r>
    </w:p>
    <w:p w14:paraId="7B85124F" w14:textId="77777777" w:rsidR="00D114F3" w:rsidRDefault="00D114F3" w:rsidP="00D114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Metalografie a </w:t>
      </w:r>
      <w:proofErr w:type="spellStart"/>
      <w:r>
        <w:t>materiálografie</w:t>
      </w:r>
      <w:proofErr w:type="spellEnd"/>
      <w:r>
        <w:t xml:space="preserve"> anorganických nekovových materiálů.</w:t>
      </w:r>
    </w:p>
    <w:p w14:paraId="3B1C6852" w14:textId="77777777" w:rsidR="00D114F3" w:rsidRDefault="00D114F3" w:rsidP="00D114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Spektroskopické metody </w:t>
      </w:r>
      <w:proofErr w:type="gramStart"/>
      <w:r>
        <w:t>analýzy - absorpční</w:t>
      </w:r>
      <w:proofErr w:type="gramEnd"/>
      <w:r>
        <w:t xml:space="preserve"> metody, emisní metody; Infračervená a </w:t>
      </w:r>
      <w:proofErr w:type="spellStart"/>
      <w:r>
        <w:t>Ramanova</w:t>
      </w:r>
      <w:proofErr w:type="spellEnd"/>
      <w:r>
        <w:t xml:space="preserve"> spektroskopie</w:t>
      </w:r>
    </w:p>
    <w:p w14:paraId="4BDAE2F0" w14:textId="77777777" w:rsidR="00D114F3" w:rsidRDefault="00D114F3" w:rsidP="00D114F3">
      <w:pPr>
        <w:pStyle w:val="Odstavecseseznamem"/>
        <w:numPr>
          <w:ilvl w:val="0"/>
          <w:numId w:val="21"/>
        </w:numPr>
        <w:spacing w:after="0" w:line="240" w:lineRule="auto"/>
      </w:pPr>
      <w:r>
        <w:t>Termická analýza</w:t>
      </w:r>
    </w:p>
    <w:p w14:paraId="2740E02A" w14:textId="77777777" w:rsidR="00D114F3" w:rsidRDefault="00D114F3" w:rsidP="00D114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Rentgenové </w:t>
      </w:r>
      <w:proofErr w:type="gramStart"/>
      <w:r>
        <w:t>metody - fluorescence</w:t>
      </w:r>
      <w:proofErr w:type="gramEnd"/>
      <w:r>
        <w:t>, difrakce – využití k identifikaci materiálů.</w:t>
      </w:r>
    </w:p>
    <w:p w14:paraId="7EE46FF7" w14:textId="77777777" w:rsidR="00D114F3" w:rsidRDefault="00D114F3" w:rsidP="00D114F3">
      <w:pPr>
        <w:pStyle w:val="Odstavecseseznamem"/>
        <w:numPr>
          <w:ilvl w:val="0"/>
          <w:numId w:val="21"/>
        </w:numPr>
        <w:spacing w:after="0" w:line="240" w:lineRule="auto"/>
      </w:pPr>
      <w:r>
        <w:t>Stopová analýza prvků v kapalné fázi.</w:t>
      </w:r>
    </w:p>
    <w:p w14:paraId="1CA8463A" w14:textId="77777777" w:rsidR="00D114F3" w:rsidRDefault="00D114F3" w:rsidP="00D114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Únavové poškození, analýza příčin poškození – fraktografie. Nedestruktivní </w:t>
      </w:r>
      <w:proofErr w:type="gramStart"/>
      <w:r>
        <w:t>metody -defektoskopie</w:t>
      </w:r>
      <w:proofErr w:type="gramEnd"/>
    </w:p>
    <w:p w14:paraId="7E9ADD55" w14:textId="77777777" w:rsidR="00D114F3" w:rsidRDefault="00D114F3" w:rsidP="00D114F3">
      <w:pPr>
        <w:pStyle w:val="Odstavecseseznamem"/>
        <w:numPr>
          <w:ilvl w:val="0"/>
          <w:numId w:val="21"/>
        </w:numPr>
        <w:spacing w:after="0" w:line="240" w:lineRule="auto"/>
      </w:pPr>
      <w:r>
        <w:t>Tokové vlastnosti polymerů, měření viskozity, tokové křivky, plasticita elastomerů, vulkanizační charakteristiky kaučukových směsí</w:t>
      </w:r>
    </w:p>
    <w:p w14:paraId="162A03E9" w14:textId="77777777" w:rsidR="00D114F3" w:rsidRDefault="00D114F3" w:rsidP="00D114F3">
      <w:pPr>
        <w:pStyle w:val="Odstavecseseznamem"/>
        <w:numPr>
          <w:ilvl w:val="0"/>
          <w:numId w:val="21"/>
        </w:numPr>
        <w:spacing w:after="0" w:line="240" w:lineRule="auto"/>
      </w:pPr>
      <w:r>
        <w:t>Statické a dynamické mechanické zkoušky</w:t>
      </w:r>
    </w:p>
    <w:p w14:paraId="64E4C933" w14:textId="77777777" w:rsidR="00D114F3" w:rsidRDefault="00D114F3" w:rsidP="00D114F3">
      <w:pPr>
        <w:pStyle w:val="Odstavecseseznamem"/>
        <w:numPr>
          <w:ilvl w:val="0"/>
          <w:numId w:val="21"/>
        </w:numPr>
        <w:spacing w:after="0" w:line="240" w:lineRule="auto"/>
      </w:pPr>
      <w:r>
        <w:t>Metody stanovení molární hmotnosti polymerů</w:t>
      </w:r>
    </w:p>
    <w:p w14:paraId="38079546" w14:textId="77777777" w:rsidR="00D114F3" w:rsidRDefault="00D114F3" w:rsidP="00D114F3">
      <w:pPr>
        <w:pStyle w:val="Odstavecseseznamem"/>
        <w:numPr>
          <w:ilvl w:val="0"/>
          <w:numId w:val="21"/>
        </w:numPr>
        <w:spacing w:after="0" w:line="240" w:lineRule="auto"/>
      </w:pPr>
      <w:r>
        <w:t>Metody studia povrchu polymerních materiálů</w:t>
      </w:r>
    </w:p>
    <w:p w14:paraId="15F67FEA" w14:textId="77777777" w:rsidR="00D114F3" w:rsidRDefault="00D114F3" w:rsidP="00D114F3">
      <w:pPr>
        <w:spacing w:after="0" w:line="240" w:lineRule="auto"/>
      </w:pPr>
    </w:p>
    <w:p w14:paraId="2C95F38C" w14:textId="77777777" w:rsidR="00D114F3" w:rsidRDefault="00D114F3" w:rsidP="00D114F3">
      <w:pPr>
        <w:spacing w:after="0" w:line="240" w:lineRule="auto"/>
      </w:pPr>
      <w:r w:rsidRPr="00A04C96">
        <w:rPr>
          <w:b/>
        </w:rPr>
        <w:t>Okruh 4 specializační</w:t>
      </w:r>
      <w:r>
        <w:t>: Kriminalistika a právo (vychází z předmětů Teorie a metody kriminalistiky a Právní základy znalecké činnosti)</w:t>
      </w:r>
    </w:p>
    <w:p w14:paraId="0FAD1CE7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Teorie kriminalistických stop a identifikace</w:t>
      </w:r>
    </w:p>
    <w:p w14:paraId="7F3A71A0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Kriminalistika jako věda a její systém</w:t>
      </w:r>
    </w:p>
    <w:p w14:paraId="002611AC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Kriminalistická technika</w:t>
      </w:r>
    </w:p>
    <w:p w14:paraId="4F80A16A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Kriminalistická stopa</w:t>
      </w:r>
    </w:p>
    <w:p w14:paraId="14BD469D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Kriminalistická identifikace</w:t>
      </w:r>
    </w:p>
    <w:p w14:paraId="3C4AB480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lastRenderedPageBreak/>
        <w:t>Metodika ohledávání místa činu a zajišťování kriminalistických stop</w:t>
      </w:r>
    </w:p>
    <w:p w14:paraId="18FB6692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Právo, právní normy a jejich struktura</w:t>
      </w:r>
    </w:p>
    <w:p w14:paraId="7F9AC13B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Druhy právních norem a jejich působnost</w:t>
      </w:r>
    </w:p>
    <w:p w14:paraId="6EF3FE99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Právní systémy, prameny práva obecně a v ČR</w:t>
      </w:r>
    </w:p>
    <w:p w14:paraId="217B31B0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Legislativní proces v ČR, právní jazyk</w:t>
      </w:r>
    </w:p>
    <w:p w14:paraId="0E2DFB64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Právní subjektivita – fyzické a právnické osoby</w:t>
      </w:r>
    </w:p>
    <w:p w14:paraId="1511E5A0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Znalec fyzická osoba, znalecký ústav</w:t>
      </w:r>
    </w:p>
    <w:p w14:paraId="6AA2EABD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Zákon o znalcích – podjatost, mlčenlivost, správní delikvence</w:t>
      </w:r>
    </w:p>
    <w:p w14:paraId="071436AC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Trestní řízení – orgány činné v trestní řízení, přípravné řízení, zásady trestního procesu, dokazování</w:t>
      </w:r>
    </w:p>
    <w:p w14:paraId="2D820814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Občanskoprávní řízení – soustava soudů, příslušnost, účastníci, advokáti, dokazování</w:t>
      </w:r>
    </w:p>
    <w:p w14:paraId="707CA574" w14:textId="77777777" w:rsidR="00D114F3" w:rsidRDefault="00D114F3" w:rsidP="00D114F3">
      <w:pPr>
        <w:pStyle w:val="Odstavecseseznamem"/>
        <w:numPr>
          <w:ilvl w:val="0"/>
          <w:numId w:val="20"/>
        </w:numPr>
        <w:spacing w:after="0" w:line="240" w:lineRule="auto"/>
      </w:pPr>
      <w:r>
        <w:t>Správní řízení – postavení správního orgánu a účastníků, dokazování</w:t>
      </w:r>
    </w:p>
    <w:p w14:paraId="78E44A33" w14:textId="77777777" w:rsidR="00D114F3" w:rsidRDefault="00D114F3" w:rsidP="00D114F3">
      <w:pPr>
        <w:spacing w:after="0" w:line="240" w:lineRule="auto"/>
      </w:pPr>
    </w:p>
    <w:p w14:paraId="185C8A46" w14:textId="77777777" w:rsidR="00364BA5" w:rsidRPr="00364BA5" w:rsidRDefault="00364BA5" w:rsidP="00D114F3">
      <w:pPr>
        <w:spacing w:after="0" w:line="240" w:lineRule="auto"/>
      </w:pPr>
    </w:p>
    <w:sectPr w:rsidR="00364BA5" w:rsidRPr="00364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B7670"/>
    <w:multiLevelType w:val="hybridMultilevel"/>
    <w:tmpl w:val="471E9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6444"/>
    <w:multiLevelType w:val="hybridMultilevel"/>
    <w:tmpl w:val="9306B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7C36"/>
    <w:multiLevelType w:val="hybridMultilevel"/>
    <w:tmpl w:val="F622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2395"/>
    <w:multiLevelType w:val="hybridMultilevel"/>
    <w:tmpl w:val="331AF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222F7"/>
    <w:multiLevelType w:val="hybridMultilevel"/>
    <w:tmpl w:val="52527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06766"/>
    <w:multiLevelType w:val="hybridMultilevel"/>
    <w:tmpl w:val="0B4A7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94504"/>
    <w:multiLevelType w:val="hybridMultilevel"/>
    <w:tmpl w:val="DF14A0F2"/>
    <w:lvl w:ilvl="0" w:tplc="2A50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50427"/>
    <w:multiLevelType w:val="hybridMultilevel"/>
    <w:tmpl w:val="2BA6FDC0"/>
    <w:lvl w:ilvl="0" w:tplc="A556684E">
      <w:start w:val="1"/>
      <w:numFmt w:val="decimal"/>
      <w:pStyle w:val="Seznamokruh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A5592"/>
    <w:multiLevelType w:val="hybridMultilevel"/>
    <w:tmpl w:val="22F43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C2763"/>
    <w:multiLevelType w:val="hybridMultilevel"/>
    <w:tmpl w:val="7C60F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01C06"/>
    <w:multiLevelType w:val="hybridMultilevel"/>
    <w:tmpl w:val="AAC4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F3F0A"/>
    <w:multiLevelType w:val="hybridMultilevel"/>
    <w:tmpl w:val="297C0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2"/>
  </w:num>
  <w:num w:numId="13">
    <w:abstractNumId w:val="0"/>
  </w:num>
  <w:num w:numId="14">
    <w:abstractNumId w:val="9"/>
  </w:num>
  <w:num w:numId="15">
    <w:abstractNumId w:val="4"/>
  </w:num>
  <w:num w:numId="16">
    <w:abstractNumId w:val="5"/>
  </w:num>
  <w:num w:numId="17">
    <w:abstractNumId w:val="1"/>
  </w:num>
  <w:num w:numId="18">
    <w:abstractNumId w:val="3"/>
  </w:num>
  <w:num w:numId="19">
    <w:abstractNumId w:val="11"/>
  </w:num>
  <w:num w:numId="20">
    <w:abstractNumId w:val="8"/>
  </w:num>
  <w:num w:numId="2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D6"/>
    <w:rsid w:val="000656FF"/>
    <w:rsid w:val="00094655"/>
    <w:rsid w:val="00112E33"/>
    <w:rsid w:val="001202BE"/>
    <w:rsid w:val="00146B9D"/>
    <w:rsid w:val="00153DDF"/>
    <w:rsid w:val="001C1700"/>
    <w:rsid w:val="001C53B3"/>
    <w:rsid w:val="001D5352"/>
    <w:rsid w:val="0020119C"/>
    <w:rsid w:val="00217F1D"/>
    <w:rsid w:val="002708EE"/>
    <w:rsid w:val="002831FB"/>
    <w:rsid w:val="002F11A6"/>
    <w:rsid w:val="003200A2"/>
    <w:rsid w:val="00327FD0"/>
    <w:rsid w:val="00334858"/>
    <w:rsid w:val="00334F38"/>
    <w:rsid w:val="00343274"/>
    <w:rsid w:val="00364BA5"/>
    <w:rsid w:val="003C6675"/>
    <w:rsid w:val="00411288"/>
    <w:rsid w:val="004629DF"/>
    <w:rsid w:val="00485E02"/>
    <w:rsid w:val="004913A1"/>
    <w:rsid w:val="004A7DFF"/>
    <w:rsid w:val="00507FFA"/>
    <w:rsid w:val="005F14C0"/>
    <w:rsid w:val="006616B0"/>
    <w:rsid w:val="00666632"/>
    <w:rsid w:val="007657D8"/>
    <w:rsid w:val="00777E9E"/>
    <w:rsid w:val="007E4C6E"/>
    <w:rsid w:val="00803EF9"/>
    <w:rsid w:val="00854704"/>
    <w:rsid w:val="00857266"/>
    <w:rsid w:val="00884C5B"/>
    <w:rsid w:val="008D0D0B"/>
    <w:rsid w:val="008D1BFB"/>
    <w:rsid w:val="00986192"/>
    <w:rsid w:val="009A52D6"/>
    <w:rsid w:val="009A587D"/>
    <w:rsid w:val="009C1644"/>
    <w:rsid w:val="00A43F94"/>
    <w:rsid w:val="00A84B28"/>
    <w:rsid w:val="00AB371A"/>
    <w:rsid w:val="00B37692"/>
    <w:rsid w:val="00B41C95"/>
    <w:rsid w:val="00BB44EE"/>
    <w:rsid w:val="00C45FEB"/>
    <w:rsid w:val="00C843BD"/>
    <w:rsid w:val="00D114F3"/>
    <w:rsid w:val="00D36F64"/>
    <w:rsid w:val="00DA25A6"/>
    <w:rsid w:val="00DB55BE"/>
    <w:rsid w:val="00DC3BE4"/>
    <w:rsid w:val="00DC6FEC"/>
    <w:rsid w:val="00DF27BA"/>
    <w:rsid w:val="00E07F4D"/>
    <w:rsid w:val="00E33AC6"/>
    <w:rsid w:val="00E6748A"/>
    <w:rsid w:val="00E96F7E"/>
    <w:rsid w:val="00EC7AA2"/>
    <w:rsid w:val="00F15753"/>
    <w:rsid w:val="00F333A0"/>
    <w:rsid w:val="00F377D7"/>
    <w:rsid w:val="00F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CC2C7"/>
  <w15:chartTrackingRefBased/>
  <w15:docId w15:val="{4885D4D7-BA51-4FE9-BC15-A3F68D8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2D6"/>
  </w:style>
  <w:style w:type="paragraph" w:styleId="Nadpis1">
    <w:name w:val="heading 1"/>
    <w:basedOn w:val="Normln"/>
    <w:next w:val="Normln"/>
    <w:link w:val="Nadpis1Char"/>
    <w:uiPriority w:val="9"/>
    <w:qFormat/>
    <w:rsid w:val="00DC6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7AA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0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708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6FE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7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708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708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link w:val="OdstavecseseznamemChar"/>
    <w:uiPriority w:val="34"/>
    <w:qFormat/>
    <w:rsid w:val="00DC6FEC"/>
    <w:pPr>
      <w:ind w:left="720"/>
      <w:contextualSpacing/>
    </w:pPr>
  </w:style>
  <w:style w:type="paragraph" w:customStyle="1" w:styleId="Seznamokruh">
    <w:name w:val="Seznam okruhů"/>
    <w:basedOn w:val="Odstavecseseznamem"/>
    <w:link w:val="SeznamokruhChar"/>
    <w:qFormat/>
    <w:rsid w:val="00DC6FEC"/>
    <w:pPr>
      <w:numPr>
        <w:numId w:val="1"/>
      </w:numPr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6FEC"/>
  </w:style>
  <w:style w:type="character" w:customStyle="1" w:styleId="SeznamokruhChar">
    <w:name w:val="Seznam okruhů Char"/>
    <w:basedOn w:val="OdstavecseseznamemChar"/>
    <w:link w:val="Seznamokruh"/>
    <w:rsid w:val="00DC6FEC"/>
    <w:rPr>
      <w:lang w:eastAsia="cs-CZ"/>
    </w:rPr>
  </w:style>
  <w:style w:type="paragraph" w:customStyle="1" w:styleId="Default">
    <w:name w:val="Default"/>
    <w:rsid w:val="00E33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17F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Zamostny Petr</dc:creator>
  <cp:keywords/>
  <dc:description/>
  <cp:lastModifiedBy>Zamostny Petr</cp:lastModifiedBy>
  <cp:revision>3</cp:revision>
  <dcterms:created xsi:type="dcterms:W3CDTF">2021-03-23T16:16:00Z</dcterms:created>
  <dcterms:modified xsi:type="dcterms:W3CDTF">2021-03-23T16:17:00Z</dcterms:modified>
</cp:coreProperties>
</file>